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Дадатак 3</w:t>
      </w:r>
    </w:p>
    <w:p w:rsidR="00AA3522" w:rsidRDefault="00AA3522" w:rsidP="00AA3522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3522" w:rsidRDefault="00AA3522" w:rsidP="00AA3522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Колькасць  кантрольных  работ </w:t>
      </w:r>
    </w:p>
    <w:p w:rsidR="00AA3522" w:rsidRDefault="00AA3522" w:rsidP="00AA3522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>
        <w:rPr>
          <w:b w:val="0"/>
          <w:sz w:val="30"/>
          <w:szCs w:val="30"/>
        </w:rPr>
        <w:t>I</w:t>
      </w:r>
      <w:r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:rsidR="00AA3522" w:rsidRDefault="00AA3522" w:rsidP="00AA3522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адукацыі, іх віды і аб’ём</w:t>
      </w:r>
    </w:p>
    <w:p w:rsidR="00AA3522" w:rsidRDefault="00AA3522" w:rsidP="00AA3522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:rsidR="00AA3522" w:rsidRDefault="00AA3522" w:rsidP="00AA3522">
      <w:pPr>
        <w:jc w:val="right"/>
        <w:rPr>
          <w:bCs/>
          <w:sz w:val="26"/>
          <w:szCs w:val="26"/>
        </w:rPr>
      </w:pPr>
    </w:p>
    <w:tbl>
      <w:tblPr>
        <w:tblW w:w="5300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531"/>
        <w:gridCol w:w="880"/>
        <w:gridCol w:w="42"/>
        <w:gridCol w:w="208"/>
        <w:gridCol w:w="28"/>
        <w:gridCol w:w="634"/>
        <w:gridCol w:w="68"/>
        <w:gridCol w:w="184"/>
        <w:gridCol w:w="89"/>
        <w:gridCol w:w="657"/>
        <w:gridCol w:w="67"/>
        <w:gridCol w:w="186"/>
        <w:gridCol w:w="144"/>
        <w:gridCol w:w="839"/>
        <w:gridCol w:w="14"/>
        <w:gridCol w:w="10"/>
        <w:gridCol w:w="127"/>
        <w:gridCol w:w="980"/>
        <w:gridCol w:w="19"/>
        <w:gridCol w:w="35"/>
        <w:gridCol w:w="217"/>
        <w:gridCol w:w="659"/>
        <w:gridCol w:w="203"/>
        <w:gridCol w:w="18"/>
        <w:gridCol w:w="255"/>
        <w:gridCol w:w="406"/>
        <w:gridCol w:w="221"/>
        <w:gridCol w:w="29"/>
        <w:gridCol w:w="280"/>
        <w:gridCol w:w="865"/>
        <w:gridCol w:w="15"/>
      </w:tblGrid>
      <w:tr w:rsidR="00AA3522" w:rsidRP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/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15-20 слоў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25-30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35-40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40-45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55-65</w:t>
            </w:r>
          </w:p>
          <w:p w:rsidR="00AA3522" w:rsidRDefault="00AA3522">
            <w:pPr>
              <w:jc w:val="center"/>
            </w:pPr>
            <w:r>
              <w:t>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65-75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слоўнікавы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</w:rPr>
              <w:t>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7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 xml:space="preserve">2 </w:t>
            </w:r>
          </w:p>
          <w:p w:rsidR="00AA3522" w:rsidRDefault="00AA3522">
            <w:pPr>
              <w:jc w:val="center"/>
            </w:pPr>
            <w:r>
              <w:t>12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22" w:rsidRDefault="00AA3522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20-25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</w:p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25-30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40-45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55-65</w:t>
            </w:r>
          </w:p>
          <w:p w:rsidR="00AA3522" w:rsidRDefault="00AA3522">
            <w:pPr>
              <w:jc w:val="center"/>
            </w:pPr>
            <w:r>
              <w:t>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65-75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5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12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</w:pPr>
            <w:r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</w:pPr>
            <w:r>
              <w:t>II паў-</w:t>
            </w:r>
            <w:r>
              <w:br/>
              <w:t>годдзе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15-20 слоў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25-30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35-40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40-45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55-65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Кантрольны дыктант з </w:t>
            </w:r>
            <w:r>
              <w:rPr>
                <w:sz w:val="24"/>
                <w:szCs w:val="24"/>
                <w:lang w:val="be-BY"/>
              </w:rPr>
              <w:t>дадатковым</w:t>
            </w:r>
            <w:r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65-75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</w:tr>
      <w:tr w:rsidR="00AA3522" w:rsidTr="00AA3522">
        <w:trPr>
          <w:gridAfter w:val="1"/>
          <w:wAfter w:w="6" w:type="pct"/>
          <w:trHeight w:val="1451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8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12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</w:pPr>
            <w:r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rPr>
                <w:sz w:val="24"/>
                <w:szCs w:val="24"/>
                <w:lang w:val="be-BY"/>
              </w:rPr>
            </w:pPr>
          </w:p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25-30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35-40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40-45</w:t>
            </w:r>
          </w:p>
          <w:p w:rsidR="00AA3522" w:rsidRDefault="00AA3522">
            <w:pPr>
              <w:jc w:val="center"/>
            </w:pPr>
            <w:r>
              <w:t>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55-65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  <w:r>
              <w:t>–</w:t>
            </w:r>
          </w:p>
          <w:p w:rsidR="00AA3522" w:rsidRDefault="00AA3522">
            <w:pPr>
              <w:jc w:val="center"/>
            </w:pP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65-75</w:t>
            </w:r>
          </w:p>
          <w:p w:rsidR="00AA3522" w:rsidRDefault="00AA3522">
            <w:pPr>
              <w:jc w:val="center"/>
            </w:pPr>
            <w:r>
              <w:t>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</w:tr>
      <w:tr w:rsidR="00AA3522" w:rsidTr="00AA3522">
        <w:trPr>
          <w:gridAfter w:val="1"/>
          <w:wAfter w:w="6" w:type="pct"/>
          <w:trHeight w:val="1451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Кантрольны слоўнікавы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6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  <w:r>
              <w:t>8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  <w:p w:rsidR="00AA3522" w:rsidRDefault="00AA3522">
            <w:pPr>
              <w:jc w:val="center"/>
            </w:pPr>
            <w:r>
              <w:t>12</w:t>
            </w:r>
            <w:r>
              <w:rPr>
                <w:lang w:val="ru-RU"/>
              </w:rPr>
              <w:t xml:space="preserve"> </w:t>
            </w:r>
            <w:r>
              <w:t>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90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16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2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9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highlight w:val="yellow"/>
                <w:lang w:val="ru-RU"/>
              </w:rPr>
            </w:pP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</w:p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21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0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108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сфармірава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AA3522" w:rsidTr="00AA3522">
        <w:trPr>
          <w:trHeight w:val="203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21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0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108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  <w:r>
              <w:t>1</w:t>
            </w:r>
          </w:p>
          <w:p w:rsidR="00AA3522" w:rsidRDefault="00AA3522">
            <w:pPr>
              <w:jc w:val="center"/>
            </w:pP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сфармірава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</w:pPr>
            <w:r>
              <w:lastRenderedPageBreak/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  <w:p w:rsidR="00AA3522" w:rsidRDefault="00AA3522">
            <w:pPr>
              <w:jc w:val="center"/>
            </w:pPr>
          </w:p>
        </w:tc>
      </w:tr>
      <w:tr w:rsidR="00AA3522" w:rsidTr="00AA3522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21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0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108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A3522" w:rsidRDefault="00AA3522">
            <w:pPr>
              <w:jc w:val="center"/>
            </w:pPr>
          </w:p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сфармірава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11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5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trHeight w:val="106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сфармірава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Вучэбны прадмет ”Літаратура нацыянальнай меншасці“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11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5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Праверка сфармірава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–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  <w:tr w:rsidR="00AA3522" w:rsidTr="00AA3522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Вучэбны прадмет ”Матэматыка“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работ</w:t>
            </w:r>
            <w:r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клас</w:t>
            </w:r>
          </w:p>
        </w:tc>
        <w:tc>
          <w:tcPr>
            <w:tcW w:w="111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клас</w:t>
            </w:r>
          </w:p>
        </w:tc>
        <w:tc>
          <w:tcPr>
            <w:tcW w:w="125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 клас</w:t>
            </w: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ІV клас</w:t>
            </w:r>
          </w:p>
        </w:tc>
      </w:tr>
      <w:tr w:rsidR="00AA3522" w:rsidTr="00AA3522">
        <w:trPr>
          <w:trHeight w:val="106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паў-</w:t>
            </w:r>
            <w:r>
              <w:rPr>
                <w:sz w:val="24"/>
                <w:szCs w:val="24"/>
              </w:rPr>
              <w:br/>
              <w:t>годдзе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-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</w:tr>
      <w:tr w:rsidR="00AA3522" w:rsidTr="00AA3522">
        <w:trPr>
          <w:trHeight w:val="24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Праверка навыка</w:t>
            </w:r>
            <w:r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вуснага л</w:t>
            </w:r>
            <w:r>
              <w:rPr>
                <w:sz w:val="24"/>
                <w:szCs w:val="24"/>
                <w:lang w:val="be-BY"/>
              </w:rPr>
              <w:t>і</w:t>
            </w:r>
            <w:r>
              <w:rPr>
                <w:sz w:val="24"/>
                <w:szCs w:val="24"/>
              </w:rPr>
              <w:t>чэння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lastRenderedPageBreak/>
              <w:t>-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A3522" w:rsidRDefault="00AA3522">
            <w:pPr>
              <w:jc w:val="center"/>
            </w:pPr>
            <w:r>
              <w:t>1</w:t>
            </w:r>
          </w:p>
        </w:tc>
      </w:tr>
    </w:tbl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spacing w:line="280" w:lineRule="exact"/>
        <w:ind w:left="4245" w:firstLine="708"/>
        <w:rPr>
          <w:sz w:val="30"/>
          <w:szCs w:val="30"/>
        </w:rPr>
      </w:pPr>
      <w:r>
        <w:rPr>
          <w:sz w:val="30"/>
          <w:szCs w:val="30"/>
        </w:rPr>
        <w:t>Дадатак 4</w:t>
      </w:r>
    </w:p>
    <w:p w:rsidR="00AA3522" w:rsidRDefault="00AA3522" w:rsidP="00AA3522">
      <w:pPr>
        <w:spacing w:line="280" w:lineRule="exact"/>
        <w:ind w:left="4953"/>
        <w:jc w:val="both"/>
        <w:rPr>
          <w:sz w:val="30"/>
          <w:szCs w:val="30"/>
        </w:rPr>
      </w:pPr>
      <w:r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3522" w:rsidRDefault="00AA3522" w:rsidP="00AA3522">
      <w:pPr>
        <w:spacing w:line="360" w:lineRule="auto"/>
        <w:ind w:left="4953"/>
        <w:jc w:val="both"/>
        <w:rPr>
          <w:sz w:val="30"/>
          <w:szCs w:val="30"/>
        </w:rPr>
      </w:pPr>
    </w:p>
    <w:p w:rsidR="00AA3522" w:rsidRDefault="00AA3522" w:rsidP="00AA3522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Колькасць кантрольных работ</w:t>
      </w:r>
      <w:r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  <w:lang w:val="ru-RU"/>
        </w:rPr>
        <w:t>на II і III ступен</w:t>
      </w:r>
      <w:r>
        <w:rPr>
          <w:bCs/>
          <w:sz w:val="30"/>
          <w:szCs w:val="30"/>
        </w:rPr>
        <w:t>ях</w:t>
      </w:r>
      <w:r>
        <w:rPr>
          <w:bCs/>
          <w:sz w:val="30"/>
          <w:szCs w:val="30"/>
          <w:lang w:val="ru-RU"/>
        </w:rPr>
        <w:t xml:space="preserve"> агульнай сярэдняй адукацыі</w:t>
      </w:r>
    </w:p>
    <w:p w:rsidR="00AA3522" w:rsidRDefault="00AA3522" w:rsidP="00AA3522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523"/>
        <w:gridCol w:w="710"/>
        <w:gridCol w:w="705"/>
        <w:gridCol w:w="733"/>
        <w:gridCol w:w="1060"/>
        <w:gridCol w:w="1058"/>
        <w:gridCol w:w="1081"/>
        <w:gridCol w:w="1141"/>
      </w:tblGrid>
      <w:tr w:rsidR="00AA3522" w:rsidTr="00AA3522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Колькасць кантрольных работ </w:t>
            </w:r>
            <w:r>
              <w:t xml:space="preserve">у навучальны год </w:t>
            </w:r>
            <w:r>
              <w:rPr>
                <w:lang w:val="ru-RU"/>
              </w:rPr>
              <w:t>па класах</w:t>
            </w:r>
          </w:p>
        </w:tc>
      </w:tr>
      <w:tr w:rsidR="00AA3522" w:rsidTr="00AA3522">
        <w:trPr>
          <w:trHeight w:val="24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VІІІ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ІХ</w:t>
            </w:r>
            <w:r>
              <w:rPr>
                <w:sz w:val="18"/>
                <w:szCs w:val="18"/>
                <w:lang w:val="ru-RU"/>
              </w:rPr>
              <w:t>*</w:t>
            </w:r>
          </w:p>
          <w:p w:rsidR="00AA3522" w:rsidRDefault="00AA3522">
            <w:pPr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  <w:r>
              <w:rPr>
                <w:sz w:val="18"/>
                <w:szCs w:val="18"/>
                <w:lang w:val="ru-RU"/>
              </w:rPr>
              <w:t>*</w:t>
            </w:r>
          </w:p>
          <w:p w:rsidR="00AA3522" w:rsidRDefault="00AA3522">
            <w:pPr>
              <w:jc w:val="center"/>
            </w:pPr>
            <w:r>
              <w:rPr>
                <w:lang w:val="ru-RU"/>
              </w:rPr>
              <w:t>(</w:t>
            </w:r>
            <w:r>
              <w:t>базавы/</w:t>
            </w:r>
          </w:p>
          <w:p w:rsidR="00AA3522" w:rsidRDefault="00AA3522">
            <w:pPr>
              <w:jc w:val="center"/>
            </w:pPr>
            <w:r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  <w:r>
              <w:rPr>
                <w:rStyle w:val="ae"/>
                <w:lang w:val="ru-RU"/>
              </w:rPr>
              <w:footnoteReference w:id="1"/>
            </w:r>
            <w:r>
              <w:rPr>
                <w:lang w:val="ru-RU"/>
              </w:rPr>
              <w:t xml:space="preserve"> </w:t>
            </w:r>
          </w:p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(базавы/</w:t>
            </w:r>
          </w:p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павыш.)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 xml:space="preserve">Вучэбны прадмет ”Беларуская </w:t>
            </w:r>
            <w:r>
              <w:rPr>
                <w:lang w:val="ru-RU"/>
              </w:rPr>
              <w:t>мова</w:t>
            </w:r>
            <w:r>
              <w:t xml:space="preserve">“ </w:t>
            </w:r>
            <w:r>
              <w:rPr>
                <w:lang w:val="ru-RU"/>
              </w:rPr>
              <w:t xml:space="preserve"> 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  <w:r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2/</w:t>
            </w:r>
            <w:r>
              <w:t>2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  <w:r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2/</w:t>
            </w:r>
            <w:r>
              <w:t>2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1</w:t>
            </w:r>
            <w:r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r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0/</w:t>
            </w:r>
            <w:r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0/1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Вучэбны прадмет ”</w:t>
            </w:r>
            <w:r>
              <w:rPr>
                <w:lang w:val="ru-RU"/>
              </w:rPr>
              <w:t>Беларуская лiтаратура</w:t>
            </w:r>
            <w:r>
              <w:t>“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Сачыненнi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Вучэбны прадмет ”</w:t>
            </w:r>
            <w:r>
              <w:rPr>
                <w:lang w:val="ru-RU"/>
              </w:rPr>
              <w:t>Русский язык</w:t>
            </w:r>
            <w:r>
              <w:t>“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  <w:r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</w:t>
            </w:r>
            <w:r>
              <w:t>2</w:t>
            </w:r>
            <w:r>
              <w:rPr>
                <w:lang w:val="ru-RU"/>
              </w:rPr>
              <w:t xml:space="preserve"> 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  <w:r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</w:t>
            </w:r>
            <w:r>
              <w:t>2</w:t>
            </w:r>
            <w:r>
              <w:rPr>
                <w:lang w:val="ru-RU"/>
              </w:rPr>
              <w:t xml:space="preserve"> 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1</w:t>
            </w:r>
            <w:r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r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522" w:rsidRDefault="00AA3522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0/</w:t>
            </w:r>
            <w:r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0/1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Вучэбны прадмет ”</w:t>
            </w:r>
            <w:r>
              <w:rPr>
                <w:lang w:val="ru-RU"/>
              </w:rPr>
              <w:t>Русская литература</w:t>
            </w:r>
            <w:r>
              <w:t>“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Сачыненнi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2</w:t>
            </w:r>
            <w:r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 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Вучэбны прадмет ”</w:t>
            </w:r>
            <w:r>
              <w:rPr>
                <w:lang w:val="ru-RU"/>
              </w:rPr>
              <w:t>Мова нацыянальнай меншасці</w:t>
            </w:r>
            <w:r>
              <w:t>“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A3522" w:rsidTr="00AA3522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Іншыя вучэбныя прадметы</w:t>
            </w:r>
          </w:p>
        </w:tc>
      </w:tr>
      <w:tr w:rsidR="00AA3522" w:rsidTr="00AA3522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r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Колькасць кантрольных работ </w:t>
            </w:r>
            <w:r>
              <w:t xml:space="preserve">у навучальны год </w:t>
            </w:r>
            <w:r>
              <w:rPr>
                <w:lang w:val="ru-RU"/>
              </w:rPr>
              <w:t>па класах</w:t>
            </w:r>
          </w:p>
        </w:tc>
      </w:tr>
      <w:tr w:rsidR="00AA3522" w:rsidTr="00AA352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VІІІ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</w:pPr>
            <w:r>
              <w:rPr>
                <w:lang w:val="ru-RU"/>
              </w:rPr>
              <w:t>ІХ</w:t>
            </w:r>
            <w:r>
              <w:rPr>
                <w:sz w:val="18"/>
                <w:szCs w:val="18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  <w:r>
              <w:rPr>
                <w:sz w:val="18"/>
                <w:szCs w:val="18"/>
                <w:lang w:val="ru-RU"/>
              </w:rPr>
              <w:t>*</w:t>
            </w:r>
          </w:p>
          <w:p w:rsidR="00AA3522" w:rsidRDefault="00AA3522">
            <w:pPr>
              <w:jc w:val="center"/>
            </w:pPr>
            <w:r>
              <w:rPr>
                <w:lang w:val="ru-RU"/>
              </w:rPr>
              <w:t>(</w:t>
            </w:r>
            <w:r>
              <w:t>базавы/</w:t>
            </w:r>
          </w:p>
          <w:p w:rsidR="00AA3522" w:rsidRDefault="00AA3522">
            <w:pPr>
              <w:jc w:val="center"/>
            </w:pPr>
            <w:r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ХІ</w:t>
            </w:r>
            <w:r>
              <w:rPr>
                <w:sz w:val="18"/>
                <w:szCs w:val="18"/>
                <w:lang w:val="ru-RU"/>
              </w:rPr>
              <w:t>*</w:t>
            </w:r>
            <w:r>
              <w:rPr>
                <w:lang w:val="ru-RU"/>
              </w:rPr>
              <w:t xml:space="preserve"> </w:t>
            </w:r>
          </w:p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(базавы/</w:t>
            </w:r>
          </w:p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павыш.)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t>6/</w:t>
            </w:r>
            <w:r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6/8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r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4/6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1/3</w:t>
            </w:r>
          </w:p>
        </w:tc>
      </w:tr>
      <w:tr w:rsidR="00AA3522" w:rsidTr="00AA3522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r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AA3522" w:rsidRDefault="00AA3522" w:rsidP="00AA3522">
      <w:pPr>
        <w:spacing w:line="280" w:lineRule="exact"/>
        <w:ind w:right="-1"/>
        <w:jc w:val="both"/>
        <w:rPr>
          <w:sz w:val="30"/>
          <w:szCs w:val="30"/>
        </w:rPr>
      </w:pPr>
      <w:r>
        <w:rPr>
          <w:strike/>
          <w:sz w:val="26"/>
          <w:szCs w:val="26"/>
        </w:rPr>
        <w:br w:type="page"/>
      </w: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Дадатак 5</w:t>
      </w:r>
    </w:p>
    <w:p w:rsidR="00AA3522" w:rsidRDefault="00AA3522" w:rsidP="00AA3522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3522" w:rsidRDefault="00AA3522" w:rsidP="00AA3522">
      <w:pPr>
        <w:pStyle w:val="newncpi"/>
        <w:ind w:left="4956" w:firstLine="0"/>
        <w:rPr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Аб’ём тэкстаў кантрольных работ (дыктант, пераказ, сачыненне), аб’ём слоўнікавага дыктанта па вучэбных прадметах ”Беларуская мова“, ”Русский язык“, ”Мова нацыянальнай меншасці“, ”Беларуская літаратура“, ”Русская литература“ на </w:t>
      </w:r>
      <w:r>
        <w:rPr>
          <w:b w:val="0"/>
          <w:sz w:val="30"/>
          <w:szCs w:val="30"/>
        </w:rPr>
        <w:t>II</w:t>
      </w:r>
      <w:r>
        <w:rPr>
          <w:b w:val="0"/>
          <w:sz w:val="30"/>
          <w:szCs w:val="30"/>
          <w:lang w:val="be-BY"/>
        </w:rPr>
        <w:t xml:space="preserve"> і </w:t>
      </w:r>
      <w:r>
        <w:rPr>
          <w:b w:val="0"/>
          <w:sz w:val="30"/>
          <w:szCs w:val="30"/>
        </w:rPr>
        <w:t>III</w:t>
      </w:r>
      <w:r>
        <w:rPr>
          <w:b w:val="0"/>
          <w:sz w:val="30"/>
          <w:szCs w:val="30"/>
          <w:lang w:val="be-BY"/>
        </w:rPr>
        <w:t> ступенях агульнай сярэдняй адукацыі</w:t>
      </w:r>
    </w:p>
    <w:p w:rsidR="00AA3522" w:rsidRDefault="00AA3522" w:rsidP="00AA3522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1993"/>
        <w:gridCol w:w="3219"/>
        <w:gridCol w:w="3363"/>
      </w:tblGrid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Аб’ём</w:t>
            </w:r>
            <w:r>
              <w:rPr>
                <w:sz w:val="24"/>
                <w:szCs w:val="24"/>
                <w:lang w:val="be-BY"/>
              </w:rPr>
              <w:t xml:space="preserve"> тэксту </w:t>
            </w:r>
            <w:r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12–15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15–20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20–25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25–30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125–1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30–35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5–17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35–40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40–45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AA3522" w:rsidTr="00AA3522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80–100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100–120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120–180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180–2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0–3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0–450 слоў</w:t>
            </w:r>
          </w:p>
        </w:tc>
      </w:tr>
      <w:tr w:rsidR="00AA3522" w:rsidTr="00AA3522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450–600 слоў</w:t>
            </w:r>
          </w:p>
        </w:tc>
      </w:tr>
    </w:tbl>
    <w:p w:rsidR="00AA3522" w:rsidRDefault="00AA3522" w:rsidP="00AA3522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37"/>
        <w:gridCol w:w="6538"/>
      </w:tblGrid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А</w:t>
            </w:r>
            <w:r>
              <w:rPr>
                <w:sz w:val="24"/>
                <w:szCs w:val="24"/>
              </w:rPr>
              <w:t>б’ём сачынення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0,5–1 старонка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1–1,5 старонкі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1–1,5 старонкі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1,5–2 старонкі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 старонкі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3–4 старонкі</w:t>
            </w:r>
          </w:p>
        </w:tc>
      </w:tr>
      <w:tr w:rsidR="00AA3522" w:rsidTr="00AA3522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4–5 старонак</w:t>
            </w:r>
          </w:p>
        </w:tc>
      </w:tr>
    </w:tbl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:rsidR="00AA3522" w:rsidRDefault="00AA3522" w:rsidP="00AA3522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Дадатак 6</w:t>
      </w:r>
    </w:p>
    <w:p w:rsidR="00AA3522" w:rsidRDefault="00AA3522" w:rsidP="00AA3522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:rsidR="00AA3522" w:rsidRDefault="00AA3522" w:rsidP="00AA3522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AA3522" w:rsidRDefault="00AA3522" w:rsidP="00AA3522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AA3522" w:rsidRDefault="00AA3522" w:rsidP="00AA3522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Колькасць відаў 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>
        <w:rPr>
          <w:b w:val="0"/>
          <w:sz w:val="30"/>
          <w:szCs w:val="30"/>
        </w:rPr>
        <w:t>II</w:t>
      </w:r>
      <w:r>
        <w:rPr>
          <w:b w:val="0"/>
          <w:sz w:val="30"/>
          <w:szCs w:val="30"/>
          <w:lang w:val="be-BY"/>
        </w:rPr>
        <w:t xml:space="preserve"> і </w:t>
      </w:r>
      <w:r>
        <w:rPr>
          <w:b w:val="0"/>
          <w:sz w:val="30"/>
          <w:szCs w:val="30"/>
        </w:rPr>
        <w:t>III</w:t>
      </w:r>
      <w:r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:rsidR="00AA3522" w:rsidRDefault="00AA3522" w:rsidP="00AA3522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p w:rsidR="00AA3522" w:rsidRDefault="00AA3522" w:rsidP="00AA3522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697"/>
        <w:gridCol w:w="3778"/>
        <w:gridCol w:w="3401"/>
      </w:tblGrid>
      <w:tr w:rsidR="00AA3522" w:rsidTr="00AA3522">
        <w:trPr>
          <w:trHeight w:val="240"/>
        </w:trPr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Колькасць </w:t>
            </w:r>
            <w:r>
              <w:rPr>
                <w:sz w:val="24"/>
                <w:szCs w:val="24"/>
                <w:lang w:val="be-BY"/>
              </w:rPr>
              <w:t xml:space="preserve">відаў </w:t>
            </w:r>
            <w:r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Колькасць </w:t>
            </w:r>
            <w:r>
              <w:rPr>
                <w:sz w:val="24"/>
                <w:szCs w:val="24"/>
                <w:lang w:val="be-BY"/>
              </w:rPr>
              <w:t xml:space="preserve">відаў </w:t>
            </w:r>
            <w:r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3–4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4–5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5–6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7–10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10–15</w:t>
            </w:r>
          </w:p>
        </w:tc>
      </w:tr>
      <w:tr w:rsidR="00AA3522" w:rsidTr="00AA3522">
        <w:tc>
          <w:tcPr>
            <w:tcW w:w="9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3522" w:rsidRDefault="00AA35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15–20</w:t>
            </w:r>
          </w:p>
        </w:tc>
      </w:tr>
    </w:tbl>
    <w:p w:rsidR="00AA3522" w:rsidRDefault="00AA3522" w:rsidP="00AA3522">
      <w:pPr>
        <w:pStyle w:val="newncpi"/>
        <w:rPr>
          <w:sz w:val="30"/>
          <w:szCs w:val="30"/>
          <w:lang w:val="be-BY"/>
        </w:rPr>
      </w:pPr>
    </w:p>
    <w:p w:rsidR="00AA3522" w:rsidRDefault="00AA3522" w:rsidP="00AA3522">
      <w:pPr>
        <w:pStyle w:val="newncpi"/>
        <w:rPr>
          <w:sz w:val="30"/>
          <w:szCs w:val="30"/>
          <w:lang w:val="en-US"/>
        </w:rPr>
      </w:pPr>
    </w:p>
    <w:p w:rsidR="004A6523" w:rsidRDefault="004A6523">
      <w:bookmarkStart w:id="0" w:name="_GoBack"/>
      <w:bookmarkEnd w:id="0"/>
    </w:p>
    <w:sectPr w:rsidR="004A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C3" w:rsidRDefault="001441C3" w:rsidP="00AA3522">
      <w:r>
        <w:separator/>
      </w:r>
    </w:p>
  </w:endnote>
  <w:endnote w:type="continuationSeparator" w:id="0">
    <w:p w:rsidR="001441C3" w:rsidRDefault="001441C3" w:rsidP="00AA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C3" w:rsidRDefault="001441C3" w:rsidP="00AA3522">
      <w:r>
        <w:separator/>
      </w:r>
    </w:p>
  </w:footnote>
  <w:footnote w:type="continuationSeparator" w:id="0">
    <w:p w:rsidR="001441C3" w:rsidRDefault="001441C3" w:rsidP="00AA3522">
      <w:r>
        <w:continuationSeparator/>
      </w:r>
    </w:p>
  </w:footnote>
  <w:footnote w:id="1">
    <w:p w:rsidR="00AA3522" w:rsidRDefault="00AA3522" w:rsidP="00AA3522">
      <w:pPr>
        <w:pStyle w:val="a3"/>
        <w:jc w:val="both"/>
      </w:pPr>
      <w:r>
        <w:rPr>
          <w:rStyle w:val="ae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вызначаецца згодна з эксперыментальнымі вучэбнымі праграмамі, зацверджанымі Міністэрствам адукацыі ва ўстаноўленым парадку.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9"/>
    <w:rsid w:val="001441C3"/>
    <w:rsid w:val="004A6523"/>
    <w:rsid w:val="00AA3522"/>
    <w:rsid w:val="00D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A2963-1A08-4A0C-8FC3-BE740FE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AA3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522"/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paragraph" w:customStyle="1" w:styleId="msonormal0">
    <w:name w:val="msonormal"/>
    <w:basedOn w:val="a"/>
    <w:rsid w:val="00AA3522"/>
    <w:pPr>
      <w:spacing w:before="100" w:beforeAutospacing="1" w:after="100" w:afterAutospacing="1"/>
    </w:pPr>
    <w:rPr>
      <w:lang w:val="ru-RU"/>
    </w:rPr>
  </w:style>
  <w:style w:type="paragraph" w:styleId="a3">
    <w:name w:val="footnote text"/>
    <w:basedOn w:val="a"/>
    <w:link w:val="a4"/>
    <w:semiHidden/>
    <w:unhideWhenUsed/>
    <w:rsid w:val="00AA35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A3522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annotation text"/>
    <w:basedOn w:val="a"/>
    <w:link w:val="a6"/>
    <w:semiHidden/>
    <w:unhideWhenUsed/>
    <w:rsid w:val="00AA352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A3522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header"/>
    <w:basedOn w:val="a"/>
    <w:link w:val="a8"/>
    <w:semiHidden/>
    <w:unhideWhenUsed/>
    <w:rsid w:val="00AA3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AA3522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annotation subject"/>
    <w:basedOn w:val="a5"/>
    <w:next w:val="a5"/>
    <w:link w:val="aa"/>
    <w:semiHidden/>
    <w:unhideWhenUsed/>
    <w:rsid w:val="00AA3522"/>
    <w:rPr>
      <w:b/>
      <w:bCs/>
    </w:rPr>
  </w:style>
  <w:style w:type="character" w:customStyle="1" w:styleId="aa">
    <w:name w:val="Тема примечания Знак"/>
    <w:basedOn w:val="a6"/>
    <w:link w:val="a9"/>
    <w:semiHidden/>
    <w:rsid w:val="00AA3522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paragraph" w:styleId="ab">
    <w:name w:val="Balloon Text"/>
    <w:basedOn w:val="a"/>
    <w:link w:val="ac"/>
    <w:semiHidden/>
    <w:unhideWhenUsed/>
    <w:rsid w:val="00AA35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AA3522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ad">
    <w:name w:val="Знак"/>
    <w:basedOn w:val="a"/>
    <w:rsid w:val="00AA35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AA3522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AA3522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AA3522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AA3522"/>
    <w:pPr>
      <w:ind w:firstLine="567"/>
      <w:jc w:val="both"/>
    </w:pPr>
    <w:rPr>
      <w:lang w:val="ru-RU"/>
    </w:rPr>
  </w:style>
  <w:style w:type="paragraph" w:customStyle="1" w:styleId="primer">
    <w:name w:val="primer"/>
    <w:basedOn w:val="a"/>
    <w:rsid w:val="00AA3522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AA3522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AA3522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AA3522"/>
    <w:pPr>
      <w:jc w:val="both"/>
    </w:pPr>
    <w:rPr>
      <w:lang w:val="ru-RU"/>
    </w:rPr>
  </w:style>
  <w:style w:type="paragraph" w:customStyle="1" w:styleId="table10">
    <w:name w:val="table10"/>
    <w:basedOn w:val="a"/>
    <w:rsid w:val="00AA3522"/>
    <w:rPr>
      <w:sz w:val="20"/>
      <w:szCs w:val="20"/>
      <w:lang w:val="ru-RU"/>
    </w:rPr>
  </w:style>
  <w:style w:type="paragraph" w:customStyle="1" w:styleId="nonumheader">
    <w:name w:val="nonumheader"/>
    <w:basedOn w:val="a"/>
    <w:rsid w:val="00AA3522"/>
    <w:pPr>
      <w:spacing w:before="240" w:after="240"/>
      <w:jc w:val="center"/>
    </w:pPr>
    <w:rPr>
      <w:b/>
      <w:bCs/>
      <w:lang w:val="ru-RU"/>
    </w:rPr>
  </w:style>
  <w:style w:type="character" w:styleId="ae">
    <w:name w:val="footnote reference"/>
    <w:semiHidden/>
    <w:unhideWhenUsed/>
    <w:rsid w:val="00AA3522"/>
    <w:rPr>
      <w:vertAlign w:val="superscript"/>
    </w:rPr>
  </w:style>
  <w:style w:type="character" w:styleId="af">
    <w:name w:val="annotation reference"/>
    <w:basedOn w:val="a0"/>
    <w:semiHidden/>
    <w:unhideWhenUsed/>
    <w:rsid w:val="00AA3522"/>
    <w:rPr>
      <w:sz w:val="16"/>
      <w:szCs w:val="16"/>
    </w:rPr>
  </w:style>
  <w:style w:type="table" w:styleId="af0">
    <w:name w:val="Table Grid"/>
    <w:basedOn w:val="a1"/>
    <w:rsid w:val="00AA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Витко</dc:creator>
  <cp:keywords/>
  <dc:description/>
  <cp:lastModifiedBy>Ольга Витко</cp:lastModifiedBy>
  <cp:revision>2</cp:revision>
  <dcterms:created xsi:type="dcterms:W3CDTF">2020-09-06T15:39:00Z</dcterms:created>
  <dcterms:modified xsi:type="dcterms:W3CDTF">2020-09-06T15:39:00Z</dcterms:modified>
</cp:coreProperties>
</file>